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pStyle w:val="17"/>
        <w:spacing w:line="500" w:lineRule="exact"/>
        <w:jc w:val="center"/>
        <w:rPr>
          <w:rFonts w:ascii="宋体" w:eastAsia="宋体"/>
        </w:rPr>
      </w:pPr>
      <w:r>
        <w:rPr>
          <w:rFonts w:hint="eastAsia" w:ascii="宋体" w:eastAsia="宋体"/>
          <w:b/>
          <w:kern w:val="0"/>
        </w:rPr>
        <w:t>山东省住房和城乡建设领域科技与教育专家入库申请表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558"/>
        <w:gridCol w:w="755"/>
        <w:gridCol w:w="239"/>
        <w:gridCol w:w="938"/>
        <w:gridCol w:w="196"/>
        <w:gridCol w:w="1133"/>
        <w:gridCol w:w="963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申报领域（可多选）</w:t>
            </w:r>
          </w:p>
        </w:tc>
        <w:tc>
          <w:tcPr>
            <w:tcW w:w="7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ind w:firstLine="90" w:firstLine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建设科技    □ 建设教育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绿色建筑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绿色建材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工程建设标准化</w:t>
            </w:r>
          </w:p>
          <w:p>
            <w:pPr>
              <w:pStyle w:val="18"/>
              <w:ind w:firstLine="90" w:firstLine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建筑工程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市政工程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勘察设计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建筑信息模型（BIM）</w:t>
            </w:r>
          </w:p>
          <w:p>
            <w:pPr>
              <w:pStyle w:val="18"/>
              <w:ind w:firstLine="90" w:firstLine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建筑防水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建筑产业现代化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城乡规划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智慧建造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建设质量工程安全</w:t>
            </w:r>
          </w:p>
          <w:p>
            <w:pPr>
              <w:pStyle w:val="18"/>
              <w:ind w:firstLine="90" w:firstLineChars="50"/>
              <w:jc w:val="left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工程检测鉴定与加固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其他  </w:t>
            </w:r>
            <w:r>
              <w:rPr>
                <w:rFonts w:hint="eastAsia" w:ascii="宋体" w:hAnsi="宋体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  <w:p>
            <w:pPr>
              <w:pStyle w:val="18"/>
            </w:pPr>
            <w:r>
              <w:rPr>
                <w:rFonts w:hint="eastAsia"/>
              </w:rPr>
              <w:t>照片</w:t>
            </w:r>
          </w:p>
          <w:p>
            <w:pPr>
              <w:pStyle w:val="1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推荐类别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单位推荐</w:t>
            </w:r>
            <w: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t xml:space="preserve"> </w:t>
            </w:r>
            <w:r>
              <w:rPr>
                <w:rFonts w:hint="eastAsia"/>
              </w:rPr>
              <w:t>个人申报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ind w:left="81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在职人员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非在职人员</w:t>
            </w: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工作单位</w:t>
            </w:r>
          </w:p>
        </w:tc>
        <w:tc>
          <w:tcPr>
            <w:tcW w:w="5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t>最高学历</w:t>
            </w:r>
          </w:p>
        </w:tc>
        <w:tc>
          <w:tcPr>
            <w:tcW w:w="2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</w:tc>
        <w:tc>
          <w:tcPr>
            <w:tcW w:w="11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工</w:t>
            </w:r>
          </w:p>
          <w:p>
            <w:pPr>
              <w:pStyle w:val="18"/>
            </w:pPr>
            <w:r>
              <w:rPr>
                <w:rFonts w:hint="eastAsia"/>
              </w:rPr>
              <w:t>作</w:t>
            </w:r>
          </w:p>
          <w:p>
            <w:pPr>
              <w:pStyle w:val="18"/>
            </w:pPr>
            <w:r>
              <w:rPr>
                <w:rFonts w:hint="eastAsia"/>
              </w:rPr>
              <w:t>简</w:t>
            </w:r>
          </w:p>
          <w:p>
            <w:pPr>
              <w:pStyle w:val="18"/>
            </w:pPr>
            <w:r>
              <w:rPr>
                <w:rFonts w:hint="eastAsia"/>
              </w:rPr>
              <w:t>历</w:t>
            </w:r>
          </w:p>
          <w:p>
            <w:pPr>
              <w:pStyle w:val="18"/>
            </w:pPr>
          </w:p>
        </w:tc>
        <w:tc>
          <w:tcPr>
            <w:tcW w:w="7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（可附页）</w:t>
            </w:r>
          </w:p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专业研究、获奖情况及有代表性论著情况简介</w:t>
            </w:r>
          </w:p>
        </w:tc>
        <w:tc>
          <w:tcPr>
            <w:tcW w:w="7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  <w:r>
              <w:rPr>
                <w:rFonts w:hint="eastAsia"/>
              </w:rPr>
              <w:t>（可附页）</w:t>
            </w:r>
          </w:p>
          <w:p>
            <w:pPr>
              <w:pStyle w:val="18"/>
            </w:pPr>
          </w:p>
          <w:p>
            <w:pPr>
              <w:pStyle w:val="18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单位</w:t>
            </w:r>
          </w:p>
          <w:p>
            <w:pPr>
              <w:pStyle w:val="18"/>
            </w:pPr>
            <w:r>
              <w:rPr>
                <w:rFonts w:hint="eastAsia"/>
              </w:rPr>
              <w:t>意见</w:t>
            </w:r>
          </w:p>
        </w:tc>
        <w:tc>
          <w:tcPr>
            <w:tcW w:w="7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盖章：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协会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意见</w:t>
            </w:r>
          </w:p>
        </w:tc>
        <w:tc>
          <w:tcPr>
            <w:tcW w:w="7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32" w:firstLine="6564" w:firstLineChars="2605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盖章：                     </w:t>
            </w:r>
          </w:p>
          <w:p>
            <w:pPr>
              <w:spacing w:line="300" w:lineRule="exact"/>
              <w:ind w:right="432" w:firstLine="17" w:firstLineChars="8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</w:tbl>
    <w:p>
      <w:pPr>
        <w:spacing w:line="360" w:lineRule="auto"/>
        <w:rPr>
          <w:rFonts w:cs="宋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cs="宋体"/>
          <w:sz w:val="18"/>
          <w:szCs w:val="18"/>
        </w:rPr>
        <w:t>注：个人申报针对于非在职人员，无需盖章；随本申请表一同上报的其它材料（仅报电子版）：1、专业职称证书复印件；2、主要研究成果鉴定证书及获奖证书的复印件；3、发表论文及专著的有关证明材料的复印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widowControl/>
        <w:spacing w:after="312" w:afterLines="100" w:line="360" w:lineRule="auto"/>
        <w:jc w:val="center"/>
        <w:rPr>
          <w:rFonts w:ascii="方正小标宋_GBK" w:eastAsia="方正小标宋_GBK" w:cs="宋体"/>
          <w:b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/>
          <w:kern w:val="0"/>
          <w:sz w:val="44"/>
          <w:szCs w:val="44"/>
        </w:rPr>
        <w:t>山东省住房和城乡建设领域科技与教育专家信息汇总推荐表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21"/>
        <w:gridCol w:w="1725"/>
        <w:gridCol w:w="4395"/>
        <w:gridCol w:w="1828"/>
        <w:gridCol w:w="1624"/>
        <w:gridCol w:w="1470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所在单位（或原工作单位）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职称职务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申报领域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18"/>
        <w:ind w:firstLine="90" w:firstLineChars="50"/>
        <w:jc w:val="left"/>
        <w:rPr>
          <w:rFonts w:ascii="宋体" w:hAnsi="宋体"/>
        </w:rPr>
      </w:pPr>
    </w:p>
    <w:p>
      <w:pPr>
        <w:pStyle w:val="18"/>
        <w:ind w:firstLine="90" w:firstLineChars="50"/>
        <w:jc w:val="left"/>
        <w:rPr>
          <w:rFonts w:hint="eastAsia" w:ascii="仿宋_GB2312"/>
        </w:rPr>
      </w:pPr>
      <w:r>
        <w:rPr>
          <w:rFonts w:hint="eastAsia" w:ascii="宋体" w:hAnsi="宋体"/>
        </w:rPr>
        <w:t>备注：申报领域填写建设科技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建设教育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绿色建筑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绿色建材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工程建设标准化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建筑工程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市政工程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勘察设计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建筑信息模型（BIM）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 xml:space="preserve"> 建筑防水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建筑产业现代化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城乡规划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智慧建造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建设质量工程安全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</w:rPr>
        <w:t>工程检测鉴定与加固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lang w:val="en-US" w:eastAsia="zh-CN"/>
        </w:rPr>
        <w:t>其他领域的可直接填写</w:t>
      </w:r>
      <w:r>
        <w:rPr>
          <w:rFonts w:hint="eastAsia" w:ascii="宋体" w:hAnsi="宋体"/>
        </w:rPr>
        <w:t>。</w:t>
      </w:r>
    </w:p>
    <w:p>
      <w:pPr>
        <w:rPr>
          <w:rFonts w:ascii="仿宋" w:hAnsi="仿宋" w:eastAsia="仿宋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700" w:lineRule="exact"/>
        <w:textAlignment w:val="auto"/>
        <w:rPr>
          <w:rFonts w:hint="eastAsia" w:ascii="Times New Roman" w:hAnsi="仿宋_GB2312" w:eastAsia="仿宋_GB2312" w:cs="Times New Roman"/>
          <w:color w:val="363837"/>
          <w:sz w:val="32"/>
          <w:szCs w:val="32"/>
          <w:lang w:eastAsia="zh-CN"/>
        </w:rPr>
      </w:pPr>
    </w:p>
    <w:sectPr>
      <w:footerReference r:id="rId3" w:type="default"/>
      <w:pgSz w:w="16840" w:h="11910" w:orient="landscape"/>
      <w:pgMar w:top="1542" w:right="1440" w:bottom="1542" w:left="1440" w:header="0" w:footer="105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3073" o:spid="_x0000_s3073" o:spt="202" type="#_x0000_t202" style="position:absolute;left:0pt;margin-left:293.35pt;margin-top:778.25pt;height:11pt;width:8.6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52E9"/>
    <w:rsid w:val="000A3E4B"/>
    <w:rsid w:val="000F182C"/>
    <w:rsid w:val="00145AC9"/>
    <w:rsid w:val="00253129"/>
    <w:rsid w:val="00277E69"/>
    <w:rsid w:val="00314D5F"/>
    <w:rsid w:val="00396A2C"/>
    <w:rsid w:val="00594D92"/>
    <w:rsid w:val="005C2FD4"/>
    <w:rsid w:val="006C2F80"/>
    <w:rsid w:val="009B57F0"/>
    <w:rsid w:val="009F3307"/>
    <w:rsid w:val="00B5360F"/>
    <w:rsid w:val="00C35A56"/>
    <w:rsid w:val="00D252F6"/>
    <w:rsid w:val="00E753FC"/>
    <w:rsid w:val="00E83512"/>
    <w:rsid w:val="00F03A79"/>
    <w:rsid w:val="00FF52E9"/>
    <w:rsid w:val="01591746"/>
    <w:rsid w:val="036D5711"/>
    <w:rsid w:val="05296B61"/>
    <w:rsid w:val="0ABC607D"/>
    <w:rsid w:val="0B275899"/>
    <w:rsid w:val="106D6898"/>
    <w:rsid w:val="130B7620"/>
    <w:rsid w:val="16163804"/>
    <w:rsid w:val="16DE1682"/>
    <w:rsid w:val="198A41B4"/>
    <w:rsid w:val="19F17A8C"/>
    <w:rsid w:val="242C0CE9"/>
    <w:rsid w:val="25DC1E73"/>
    <w:rsid w:val="27555663"/>
    <w:rsid w:val="2D182CF9"/>
    <w:rsid w:val="2D791461"/>
    <w:rsid w:val="2DA85853"/>
    <w:rsid w:val="2F9C2CCB"/>
    <w:rsid w:val="2FED0397"/>
    <w:rsid w:val="35F22C6E"/>
    <w:rsid w:val="3C7D14B3"/>
    <w:rsid w:val="40CE5782"/>
    <w:rsid w:val="42A40939"/>
    <w:rsid w:val="4E0B423A"/>
    <w:rsid w:val="504E18BA"/>
    <w:rsid w:val="50B846A3"/>
    <w:rsid w:val="522D58F4"/>
    <w:rsid w:val="5AEE112E"/>
    <w:rsid w:val="5EF771DB"/>
    <w:rsid w:val="64415569"/>
    <w:rsid w:val="6A0E15E4"/>
    <w:rsid w:val="6EDA3BAA"/>
    <w:rsid w:val="711D64D1"/>
    <w:rsid w:val="72EA2168"/>
    <w:rsid w:val="76736F41"/>
    <w:rsid w:val="78951889"/>
    <w:rsid w:val="7CCD1062"/>
    <w:rsid w:val="7D061FFE"/>
    <w:rsid w:val="7D4402EA"/>
    <w:rsid w:val="7E8960EB"/>
    <w:rsid w:val="7F9F5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eastAsia="方正小标宋简体" w:cs="Times New Roman"/>
      <w:sz w:val="44"/>
      <w:szCs w:val="48"/>
      <w:lang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00" w:lineRule="exact"/>
      <w:ind w:firstLine="600"/>
    </w:pPr>
    <w:rPr>
      <w:color w:val="FF0000"/>
      <w:kern w:val="1"/>
      <w:sz w:val="3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31"/>
      <w:ind w:left="1138" w:hanging="341"/>
    </w:pPr>
  </w:style>
  <w:style w:type="paragraph" w:customStyle="1" w:styleId="14">
    <w:name w:val="Table Paragraph"/>
    <w:basedOn w:val="1"/>
    <w:qFormat/>
    <w:uiPriority w:val="1"/>
    <w:rPr>
      <w:rFonts w:ascii="华文中宋" w:hAnsi="华文中宋" w:eastAsia="华文中宋" w:cs="华文中宋"/>
    </w:rPr>
  </w:style>
  <w:style w:type="character" w:customStyle="1" w:styleId="15">
    <w:name w:val="页眉 Char"/>
    <w:basedOn w:val="10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页脚 Char"/>
    <w:basedOn w:val="10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17">
    <w:name w:val="表格(居右)"/>
    <w:qFormat/>
    <w:uiPriority w:val="0"/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paragraph" w:customStyle="1" w:styleId="18">
    <w:name w:val="表格(数据)"/>
    <w:qFormat/>
    <w:uiPriority w:val="0"/>
    <w:pPr>
      <w:widowControl w:val="0"/>
      <w:jc w:val="center"/>
    </w:pPr>
    <w:rPr>
      <w:rFonts w:ascii="Times New Roman" w:hAnsi="Times New Roman" w:eastAsia="宋体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736</Characters>
  <Lines>6</Lines>
  <Paragraphs>1</Paragraphs>
  <TotalTime>8</TotalTime>
  <ScaleCrop>false</ScaleCrop>
  <LinksUpToDate>false</LinksUpToDate>
  <CharactersWithSpaces>863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2020-06-30T10:28:00Z</dcterms:created>
  <dc:creator>lenovo</dc:creator>
  <cp:lastModifiedBy>宋洪坤*韩尚代购</cp:lastModifiedBy>
  <cp:lastPrinted>2020-08-04T08:44:00Z</cp:lastPrinted>
  <dcterms:modified xsi:type="dcterms:W3CDTF">2020-08-25T07:11:30Z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2020-06-30T00:00:00Z</vt:filetime>
  </property>
  <property fmtid="{D5CDD505-2E9C-101B-9397-08002B2CF9AE}" pid="5" name="KSOProductBuildVer">
    <vt:lpwstr>2052-11.1.0.9912</vt:lpwstr>
  </property>
</Properties>
</file>